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30" w:rsidRPr="0018450F" w:rsidRDefault="0018450F" w:rsidP="00090B88">
      <w:pPr>
        <w:pStyle w:val="af8"/>
        <w:ind w:firstLineChars="47" w:firstLine="113"/>
        <w:rPr>
          <w:rFonts w:asciiTheme="minorEastAsia" w:eastAsiaTheme="minorEastAsia" w:hAnsiTheme="minorEastAsia"/>
          <w:sz w:val="20"/>
          <w:szCs w:val="20"/>
        </w:rPr>
      </w:pPr>
      <w:r w:rsidRPr="00721206">
        <w:rPr>
          <w:rFonts w:asciiTheme="minorEastAsia" w:eastAsiaTheme="minorEastAsia" w:hAnsiTheme="minorEastAsia" w:hint="eastAsia"/>
          <w:sz w:val="24"/>
        </w:rPr>
        <w:t>참가자 개인정보</w:t>
      </w:r>
      <w:r w:rsidR="002945D9" w:rsidRPr="0018450F">
        <w:rPr>
          <w:rFonts w:asciiTheme="minorEastAsia" w:eastAsiaTheme="minorEastAsia" w:hAnsiTheme="minorEastAsia"/>
          <w:szCs w:val="40"/>
        </w:rPr>
        <w:tab/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243"/>
        <w:gridCol w:w="990"/>
        <w:gridCol w:w="3958"/>
      </w:tblGrid>
      <w:tr w:rsidR="001E15B3" w:rsidRPr="0018450F" w:rsidTr="005B1B11">
        <w:trPr>
          <w:trHeight w:val="455"/>
        </w:trPr>
        <w:tc>
          <w:tcPr>
            <w:tcW w:w="992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42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영문</w:t>
            </w:r>
          </w:p>
        </w:tc>
        <w:tc>
          <w:tcPr>
            <w:tcW w:w="3958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172E94" w:rsidRPr="0018450F" w:rsidTr="005B1B11">
        <w:trPr>
          <w:trHeight w:val="455"/>
        </w:trPr>
        <w:tc>
          <w:tcPr>
            <w:tcW w:w="992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72E94" w:rsidRPr="0018450F" w:rsidRDefault="00172E94" w:rsidP="005B1B11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주민번호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72E94" w:rsidRPr="0018450F" w:rsidRDefault="00172E94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72E94" w:rsidRPr="0018450F" w:rsidRDefault="005B2CAF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3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172E94" w:rsidRPr="0018450F" w:rsidRDefault="00172E94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1E15B3" w:rsidRPr="0018450F" w:rsidTr="005B1B11">
        <w:trPr>
          <w:trHeight w:val="455"/>
        </w:trPr>
        <w:tc>
          <w:tcPr>
            <w:tcW w:w="992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4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  <w:r w:rsidRPr="001E15B3">
              <w:rPr>
                <w:rFonts w:asciiTheme="minorEastAsia" w:eastAsiaTheme="minorEastAsia" w:hAnsiTheme="minorEastAsia" w:hint="eastAsia"/>
                <w:b/>
              </w:rPr>
              <w:t>E-mail</w:t>
            </w:r>
          </w:p>
        </w:tc>
        <w:tc>
          <w:tcPr>
            <w:tcW w:w="3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172E94" w:rsidRPr="0018450F" w:rsidTr="005B1B11">
        <w:trPr>
          <w:trHeight w:val="455"/>
        </w:trPr>
        <w:tc>
          <w:tcPr>
            <w:tcW w:w="992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72E94" w:rsidRPr="0018450F" w:rsidRDefault="00172E94" w:rsidP="005B1B11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9191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172E94" w:rsidRPr="0018450F" w:rsidRDefault="00172E94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F858B1" w:rsidRPr="0018450F" w:rsidTr="005B1B11">
        <w:trPr>
          <w:trHeight w:val="455"/>
        </w:trPr>
        <w:tc>
          <w:tcPr>
            <w:tcW w:w="992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858B1" w:rsidRPr="0018450F" w:rsidRDefault="00F858B1" w:rsidP="005B1B11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소속학교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F858B1" w:rsidRPr="0018450F" w:rsidRDefault="00F858B1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shd w:val="clear" w:color="auto" w:fill="F8F8F8"/>
            <w:vAlign w:val="center"/>
          </w:tcPr>
          <w:p w:rsidR="00F858B1" w:rsidRPr="00F858B1" w:rsidRDefault="00F858B1" w:rsidP="005B1B11">
            <w:pPr>
              <w:pStyle w:val="af2"/>
              <w:jc w:val="center"/>
              <w:rPr>
                <w:rFonts w:asciiTheme="minorEastAsia" w:eastAsiaTheme="minorEastAsia" w:hAnsiTheme="minorEastAsia"/>
                <w:b/>
              </w:rPr>
            </w:pPr>
            <w:r w:rsidRPr="00F858B1">
              <w:rPr>
                <w:rFonts w:asciiTheme="minorEastAsia" w:eastAsiaTheme="minorEastAsia" w:hAnsiTheme="minorEastAsia" w:hint="eastAsia"/>
                <w:b/>
              </w:rPr>
              <w:t>전공/학년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F858B1" w:rsidRPr="0018450F" w:rsidRDefault="00F858B1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2945D9" w:rsidRPr="0018450F" w:rsidRDefault="00172E94" w:rsidP="00090B88">
      <w:pPr>
        <w:pStyle w:val="afb"/>
        <w:ind w:leftChars="35" w:left="70" w:firstLineChars="100" w:firstLine="170"/>
        <w:jc w:val="left"/>
        <w:rPr>
          <w:rFonts w:asciiTheme="minorEastAsia" w:eastAsiaTheme="minorEastAsia" w:hAnsiTheme="minorEastAsia"/>
        </w:rPr>
      </w:pPr>
      <w:r w:rsidRPr="0018450F">
        <w:rPr>
          <w:rFonts w:asciiTheme="minorEastAsia" w:eastAsiaTheme="minorEastAsia" w:hAnsiTheme="minorEastAsia" w:hint="eastAsia"/>
        </w:rPr>
        <w:t>팀 지원 시</w:t>
      </w:r>
      <w:r w:rsidR="00F67C78">
        <w:rPr>
          <w:rFonts w:asciiTheme="minorEastAsia" w:eastAsiaTheme="minorEastAsia" w:hAnsiTheme="minorEastAsia" w:hint="eastAsia"/>
        </w:rPr>
        <w:t xml:space="preserve"> 추가항목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36"/>
        <w:gridCol w:w="600"/>
        <w:gridCol w:w="1727"/>
        <w:gridCol w:w="2551"/>
        <w:gridCol w:w="2154"/>
        <w:gridCol w:w="2928"/>
      </w:tblGrid>
      <w:tr w:rsidR="00E55D2C" w:rsidRPr="0018450F" w:rsidTr="002C05B9">
        <w:trPr>
          <w:trHeight w:val="455"/>
        </w:trPr>
        <w:tc>
          <w:tcPr>
            <w:tcW w:w="897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ind w:leftChars="-54" w:left="-108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16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261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소속학교 및 전공</w:t>
            </w:r>
          </w:p>
        </w:tc>
        <w:tc>
          <w:tcPr>
            <w:tcW w:w="21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18450F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28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E15B3" w:rsidRPr="0018450F" w:rsidRDefault="001E15B3" w:rsidP="005B1B1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1E15B3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E55D2C" w:rsidRPr="0018450F" w:rsidTr="002C05B9">
        <w:trPr>
          <w:trHeight w:val="455"/>
        </w:trPr>
        <w:tc>
          <w:tcPr>
            <w:tcW w:w="897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E55D2C" w:rsidRPr="0018450F" w:rsidTr="002C05B9">
        <w:trPr>
          <w:trHeight w:val="455"/>
        </w:trPr>
        <w:tc>
          <w:tcPr>
            <w:tcW w:w="897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E55D2C" w:rsidRPr="0018450F" w:rsidTr="002C05B9">
        <w:trPr>
          <w:trHeight w:val="455"/>
        </w:trPr>
        <w:tc>
          <w:tcPr>
            <w:tcW w:w="897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E15B3" w:rsidRPr="0018450F" w:rsidRDefault="001E15B3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1E15B3" w:rsidRPr="0018450F" w:rsidTr="002C05B9">
        <w:trPr>
          <w:trHeight w:val="455"/>
        </w:trPr>
        <w:tc>
          <w:tcPr>
            <w:tcW w:w="237" w:type="dxa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</w:tcPr>
          <w:p w:rsidR="001E15B3" w:rsidRPr="00E55D2C" w:rsidRDefault="001E15B3" w:rsidP="00172E94">
            <w:pPr>
              <w:pStyle w:val="afb"/>
              <w:ind w:left="142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</w:p>
        </w:tc>
        <w:tc>
          <w:tcPr>
            <w:tcW w:w="9959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af3"/>
              <w:tblpPr w:leftFromText="142" w:rightFromText="142" w:vertAnchor="page" w:horzAnchor="margin" w:tblpX="-289" w:tblpY="256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1E15B3" w:rsidRPr="00205DB9" w:rsidTr="00721206">
              <w:trPr>
                <w:trHeight w:val="765"/>
              </w:trPr>
              <w:tc>
                <w:tcPr>
                  <w:tcW w:w="9918" w:type="dxa"/>
                </w:tcPr>
                <w:p w:rsidR="001E15B3" w:rsidRPr="002C05B9" w:rsidRDefault="001E15B3" w:rsidP="00721206">
                  <w:pPr>
                    <w:pStyle w:val="afb"/>
                    <w:spacing w:line="240" w:lineRule="auto"/>
                    <w:ind w:left="142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1. 타 공모전에 출품한 작품이거나 표절시비가 발생할 경우 심사에서 제외되며, 입상발표 후 확인 시 수상이 취소되고, 시상내역이 환수 됩니다.</w:t>
                  </w:r>
                </w:p>
                <w:p w:rsidR="001E15B3" w:rsidRPr="002C05B9" w:rsidRDefault="001E15B3" w:rsidP="00106AA2">
                  <w:pPr>
                    <w:pStyle w:val="afb"/>
                    <w:spacing w:line="240" w:lineRule="auto"/>
                    <w:ind w:left="282" w:hangingChars="100" w:hanging="140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2. 제출 된 작품의 저작권,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디자인권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및 기타 지적재산권에 관련 사항으로 인해 발생하는 모든 민 형사상 문제 발생 시 본인 혹은 팀(응모자)에게 모든 책임이 있습니다.</w:t>
                  </w:r>
                </w:p>
                <w:p w:rsidR="00E55D2C" w:rsidRPr="002C05B9" w:rsidRDefault="001E15B3" w:rsidP="00721206">
                  <w:pPr>
                    <w:pStyle w:val="afb"/>
                    <w:spacing w:line="240" w:lineRule="auto"/>
                    <w:ind w:left="142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3. 제출 된 모든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출품물은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일체 반환되지 않으며, 작품에 대한 모든 저작권(2차적 저작물 및 편집 저작물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작성권을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포함) 기타 지적재산권은 </w:t>
                  </w:r>
                </w:p>
                <w:p w:rsidR="001E15B3" w:rsidRPr="002C05B9" w:rsidRDefault="001E15B3" w:rsidP="00721206">
                  <w:pPr>
                    <w:pStyle w:val="afb"/>
                    <w:spacing w:line="240" w:lineRule="auto"/>
                    <w:ind w:left="142" w:firstLineChars="100" w:firstLine="140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proofErr w:type="spellStart"/>
                  <w:r w:rsidRPr="002C05B9">
                    <w:rPr>
                      <w:rFonts w:asciiTheme="minorEastAsia" w:eastAsiaTheme="minorEastAsia" w:hAnsiTheme="minorEastAsia" w:hint="eastAsia"/>
                      <w:b w:val="0"/>
                      <w:sz w:val="14"/>
                      <w:szCs w:val="12"/>
                    </w:rPr>
                    <w:t>티센크루프엘리베이터</w:t>
                  </w: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에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귀속됩니다.</w:t>
                  </w:r>
                </w:p>
                <w:p w:rsidR="001E15B3" w:rsidRPr="002C05B9" w:rsidRDefault="001E15B3" w:rsidP="00721206">
                  <w:pPr>
                    <w:pStyle w:val="afb"/>
                    <w:spacing w:line="240" w:lineRule="auto"/>
                    <w:ind w:left="142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4.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출품물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전면에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출품자에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관한 사항(성명 및 기타)을 표기할 수 없습니다.</w:t>
                  </w:r>
                </w:p>
                <w:p w:rsidR="001E15B3" w:rsidRPr="002C05B9" w:rsidRDefault="001E15B3" w:rsidP="00721206">
                  <w:pPr>
                    <w:pStyle w:val="afb"/>
                    <w:spacing w:line="240" w:lineRule="auto"/>
                    <w:ind w:left="142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5. 심사위원의 심사결과, 응모 작품 수 및 수준에 따라 시상을 가감 또는 시상하지 않을 수 있습니다.</w:t>
                  </w:r>
                </w:p>
                <w:p w:rsidR="001E15B3" w:rsidRPr="002C05B9" w:rsidRDefault="001E15B3" w:rsidP="00721206">
                  <w:pPr>
                    <w:pStyle w:val="afb"/>
                    <w:spacing w:line="240" w:lineRule="auto"/>
                    <w:ind w:left="142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6. 공모전 일정은 주최측 사정에 의해 사전에 공지 후 변경될 수 있습니다.</w:t>
                  </w:r>
                </w:p>
                <w:p w:rsidR="001E15B3" w:rsidRPr="00205DB9" w:rsidRDefault="001E15B3" w:rsidP="00721206">
                  <w:pPr>
                    <w:pStyle w:val="afb"/>
                    <w:spacing w:line="240" w:lineRule="auto"/>
                    <w:ind w:leftChars="0" w:left="0" w:firstLineChars="100" w:firstLine="140"/>
                    <w:jc w:val="left"/>
                    <w:rPr>
                      <w:rFonts w:asciiTheme="minorEastAsia" w:eastAsiaTheme="minorEastAsia" w:hAnsiTheme="minorEastAsia"/>
                      <w:b w:val="0"/>
                      <w:sz w:val="14"/>
                      <w:szCs w:val="14"/>
                    </w:rPr>
                  </w:pPr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7. </w:t>
                  </w:r>
                  <w:proofErr w:type="spellStart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>시상금</w:t>
                  </w:r>
                  <w:proofErr w:type="spellEnd"/>
                  <w:r w:rsidRPr="002C05B9">
                    <w:rPr>
                      <w:rFonts w:asciiTheme="minorEastAsia" w:eastAsiaTheme="minorEastAsia" w:hAnsiTheme="minorEastAsia"/>
                      <w:b w:val="0"/>
                      <w:sz w:val="14"/>
                      <w:szCs w:val="12"/>
                    </w:rPr>
                    <w:t xml:space="preserve"> 수령 시 제세공과금은 본인 부담입니다.</w:t>
                  </w:r>
                </w:p>
              </w:tc>
            </w:tr>
          </w:tbl>
          <w:p w:rsidR="001E15B3" w:rsidRPr="00E55D2C" w:rsidRDefault="001E15B3" w:rsidP="00D32041">
            <w:pPr>
              <w:pStyle w:val="afb"/>
              <w:ind w:leftChars="-54" w:left="-108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</w:tbl>
    <w:tbl>
      <w:tblPr>
        <w:tblStyle w:val="af3"/>
        <w:tblpPr w:leftFromText="142" w:rightFromText="142" w:vertAnchor="page" w:horzAnchor="margin" w:tblpXSpec="right" w:tblpY="1044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C05B9" w:rsidRPr="00721206" w:rsidTr="002C05B9">
        <w:trPr>
          <w:trHeight w:val="2967"/>
        </w:trPr>
        <w:tc>
          <w:tcPr>
            <w:tcW w:w="9923" w:type="dxa"/>
          </w:tcPr>
          <w:p w:rsidR="002C05B9" w:rsidRPr="002C05B9" w:rsidRDefault="002C05B9" w:rsidP="002C05B9">
            <w:pPr>
              <w:pStyle w:val="afb"/>
              <w:spacing w:line="240" w:lineRule="auto"/>
              <w:ind w:left="142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1. 수집하는 개인정보 항목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 w:hint="eastAsia"/>
                <w:b w:val="0"/>
                <w:sz w:val="14"/>
                <w:szCs w:val="14"/>
              </w:rPr>
              <w:t>회사는</w:t>
            </w: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고객님의 문의요청에 정확하고 성실한 답변을 드리기 위해 아래와 같은 개인정보를 수집하고 있습니다.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</w:t>
            </w:r>
            <w:proofErr w:type="gram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수집항목 :</w:t>
            </w:r>
            <w:proofErr w:type="gram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이름, 주소, 연락처, </w:t>
            </w:r>
            <w:proofErr w:type="spell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이메일</w:t>
            </w:r>
            <w:proofErr w:type="spell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, 소속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개인정보 </w:t>
            </w:r>
            <w:proofErr w:type="gram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수집방법 :</w:t>
            </w:r>
            <w:proofErr w:type="gram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홈페이지(상장배송 및 당첨자 안내) </w:t>
            </w:r>
          </w:p>
          <w:p w:rsidR="002C05B9" w:rsidRPr="002C05B9" w:rsidRDefault="002C05B9" w:rsidP="002C05B9">
            <w:pPr>
              <w:pStyle w:val="afb"/>
              <w:spacing w:line="240" w:lineRule="auto"/>
              <w:ind w:left="142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2. 개인정보의 수집 및 이용목적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 w:hint="eastAsia"/>
                <w:b w:val="0"/>
                <w:sz w:val="14"/>
                <w:szCs w:val="14"/>
              </w:rPr>
              <w:t>회사는</w:t>
            </w: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수집한 개인정보를 다음의 목적을 위해 활용합니다.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공모전 참여에 대한 처리 </w:t>
            </w:r>
          </w:p>
          <w:p w:rsidR="002C05B9" w:rsidRPr="002C05B9" w:rsidRDefault="002C05B9" w:rsidP="002C05B9">
            <w:pPr>
              <w:pStyle w:val="afb"/>
              <w:spacing w:line="240" w:lineRule="auto"/>
              <w:ind w:left="142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3. 개인정보의 보유 및 이용기간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 w:hint="eastAsia"/>
                <w:b w:val="0"/>
                <w:sz w:val="14"/>
                <w:szCs w:val="14"/>
              </w:rPr>
              <w:t>원칙적으로</w:t>
            </w: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, 개인정보 수집 및 이용목적이 달성된 후에는 해당 정보를 지체 없이 파기합니다.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 w:hint="eastAsia"/>
                <w:b w:val="0"/>
                <w:sz w:val="14"/>
                <w:szCs w:val="14"/>
              </w:rPr>
              <w:t>단</w:t>
            </w: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, 상금 수상자 정보에 대해서는 아래의 이유로 명시한 기간 동안 보존합니다.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보존 </w:t>
            </w:r>
            <w:proofErr w:type="gram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항목 :</w:t>
            </w:r>
            <w:proofErr w:type="gram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이름, 주소, 연락처, </w:t>
            </w:r>
            <w:proofErr w:type="spell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이메일</w:t>
            </w:r>
            <w:proofErr w:type="spell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보존 </w:t>
            </w:r>
            <w:proofErr w:type="gram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근거 :</w:t>
            </w:r>
            <w:proofErr w:type="gram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물품배송 또는 상금지급</w:t>
            </w:r>
          </w:p>
          <w:p w:rsidR="002C05B9" w:rsidRPr="002C05B9" w:rsidRDefault="002C05B9" w:rsidP="00106AA2">
            <w:pPr>
              <w:pStyle w:val="afb"/>
              <w:spacing w:line="240" w:lineRule="auto"/>
              <w:ind w:left="142" w:firstLineChars="100" w:firstLine="140"/>
              <w:jc w:val="left"/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- 보존 </w:t>
            </w:r>
            <w:proofErr w:type="gramStart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기간 :</w:t>
            </w:r>
            <w:proofErr w:type="gramEnd"/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 xml:space="preserve"> 상금지급 시 까지</w:t>
            </w:r>
          </w:p>
          <w:p w:rsidR="002C05B9" w:rsidRPr="00721206" w:rsidRDefault="002C05B9" w:rsidP="002C05B9">
            <w:pPr>
              <w:pStyle w:val="afb"/>
              <w:spacing w:line="240" w:lineRule="auto"/>
              <w:ind w:left="142"/>
              <w:jc w:val="left"/>
              <w:rPr>
                <w:rFonts w:asciiTheme="minorEastAsia" w:eastAsiaTheme="minorEastAsia" w:hAnsiTheme="minorEastAsia"/>
                <w:sz w:val="12"/>
              </w:rPr>
            </w:pPr>
            <w:r w:rsidRPr="002C05B9">
              <w:rPr>
                <w:rFonts w:asciiTheme="minorEastAsia" w:eastAsiaTheme="minorEastAsia" w:hAnsiTheme="minorEastAsia"/>
                <w:b w:val="0"/>
                <w:sz w:val="14"/>
                <w:szCs w:val="14"/>
              </w:rPr>
              <w:t>4. 개인정보 보호법에 의해 개인정보 수집 동의를 거부할 권리가 있으며, 수집 동의 거부 시에는 공모전 신청이 불가합니다.</w:t>
            </w:r>
          </w:p>
        </w:tc>
      </w:tr>
    </w:tbl>
    <w:p w:rsidR="00F67C78" w:rsidRDefault="00F67C78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721206" w:rsidRDefault="00721206" w:rsidP="00721206">
      <w:pPr>
        <w:spacing w:after="0" w:line="360" w:lineRule="auto"/>
        <w:ind w:leftChars="71" w:left="142" w:right="180"/>
        <w:jc w:val="right"/>
        <w:rPr>
          <w:rFonts w:asciiTheme="minorEastAsia" w:hAnsiTheme="minorEastAsia"/>
          <w:sz w:val="18"/>
        </w:rPr>
      </w:pPr>
    </w:p>
    <w:p w:rsidR="00721206" w:rsidRDefault="00721206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721206" w:rsidRDefault="00721206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721206" w:rsidRDefault="00721206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721206" w:rsidRDefault="00721206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2C05B9" w:rsidRDefault="002C05B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</w:p>
    <w:p w:rsidR="002C05B9" w:rsidRDefault="002C05B9" w:rsidP="00A72ECC">
      <w:pPr>
        <w:spacing w:after="0" w:line="360" w:lineRule="auto"/>
        <w:ind w:leftChars="71" w:left="142"/>
        <w:jc w:val="right"/>
        <w:rPr>
          <w:rFonts w:asciiTheme="minorEastAsia" w:hAnsiTheme="minorEastAsia" w:hint="eastAsia"/>
          <w:sz w:val="18"/>
        </w:rPr>
      </w:pPr>
    </w:p>
    <w:p w:rsidR="00771A19" w:rsidRPr="0018450F" w:rsidRDefault="00771A19" w:rsidP="00106AA2">
      <w:pPr>
        <w:spacing w:after="0" w:line="360" w:lineRule="auto"/>
        <w:ind w:leftChars="71" w:left="142"/>
        <w:jc w:val="center"/>
        <w:rPr>
          <w:rFonts w:asciiTheme="minorEastAsia" w:hAnsiTheme="minorEastAsia"/>
          <w:sz w:val="18"/>
        </w:rPr>
      </w:pPr>
      <w:r w:rsidRPr="0018450F">
        <w:rPr>
          <w:rFonts w:asciiTheme="minorEastAsia" w:hAnsiTheme="minorEastAsia" w:hint="eastAsia"/>
          <w:sz w:val="18"/>
        </w:rPr>
        <w:t>위에 기재한 사항은 사실과 틀림이 없습니다.</w:t>
      </w:r>
    </w:p>
    <w:p w:rsidR="00771A19" w:rsidRPr="0018450F" w:rsidRDefault="00771A19" w:rsidP="00106AA2">
      <w:pPr>
        <w:spacing w:after="0" w:line="360" w:lineRule="auto"/>
        <w:ind w:leftChars="71" w:left="142"/>
        <w:jc w:val="center"/>
        <w:rPr>
          <w:rFonts w:asciiTheme="minorEastAsia" w:hAnsiTheme="minorEastAsia"/>
          <w:b/>
          <w:sz w:val="18"/>
        </w:rPr>
      </w:pPr>
      <w:r w:rsidRPr="0018450F">
        <w:rPr>
          <w:rFonts w:asciiTheme="minorEastAsia" w:hAnsiTheme="minorEastAsia" w:hint="eastAsia"/>
          <w:b/>
          <w:sz w:val="18"/>
        </w:rPr>
        <w:t>201</w:t>
      </w:r>
      <w:r w:rsidR="00172E94" w:rsidRPr="0018450F">
        <w:rPr>
          <w:rFonts w:asciiTheme="minorEastAsia" w:hAnsiTheme="minorEastAsia"/>
          <w:b/>
          <w:sz w:val="18"/>
        </w:rPr>
        <w:t>5</w:t>
      </w:r>
      <w:r w:rsidRPr="0018450F">
        <w:rPr>
          <w:rFonts w:asciiTheme="minorEastAsia" w:hAnsiTheme="minorEastAsia" w:hint="eastAsia"/>
          <w:b/>
          <w:sz w:val="18"/>
        </w:rPr>
        <w:t xml:space="preserve">년   </w:t>
      </w:r>
      <w:r w:rsidR="00106AA2">
        <w:rPr>
          <w:rFonts w:asciiTheme="minorEastAsia" w:hAnsiTheme="minorEastAsia"/>
          <w:b/>
          <w:sz w:val="18"/>
        </w:rPr>
        <w:t xml:space="preserve"> </w:t>
      </w:r>
      <w:r w:rsidRPr="0018450F">
        <w:rPr>
          <w:rFonts w:asciiTheme="minorEastAsia" w:hAnsiTheme="minorEastAsia" w:hint="eastAsia"/>
          <w:b/>
          <w:sz w:val="18"/>
        </w:rPr>
        <w:t xml:space="preserve"> 월  </w:t>
      </w:r>
      <w:r w:rsidR="00106AA2">
        <w:rPr>
          <w:rFonts w:asciiTheme="minorEastAsia" w:hAnsiTheme="minorEastAsia"/>
          <w:b/>
          <w:sz w:val="18"/>
        </w:rPr>
        <w:t xml:space="preserve"> </w:t>
      </w:r>
      <w:r w:rsidRPr="0018450F">
        <w:rPr>
          <w:rFonts w:asciiTheme="minorEastAsia" w:hAnsiTheme="minorEastAsia" w:hint="eastAsia"/>
          <w:b/>
          <w:sz w:val="18"/>
        </w:rPr>
        <w:t xml:space="preserve">  일</w:t>
      </w:r>
    </w:p>
    <w:p w:rsidR="00771A19" w:rsidRDefault="00771A19" w:rsidP="00106AA2">
      <w:pPr>
        <w:spacing w:after="0" w:line="360" w:lineRule="auto"/>
        <w:ind w:leftChars="71" w:left="142"/>
        <w:jc w:val="center"/>
        <w:rPr>
          <w:rFonts w:asciiTheme="minorEastAsia" w:hAnsiTheme="minorEastAsia"/>
          <w:b/>
          <w:sz w:val="18"/>
        </w:rPr>
      </w:pPr>
      <w:proofErr w:type="gramStart"/>
      <w:r w:rsidRPr="0018450F">
        <w:rPr>
          <w:rFonts w:asciiTheme="minorEastAsia" w:hAnsiTheme="minorEastAsia" w:hint="eastAsia"/>
          <w:b/>
          <w:sz w:val="18"/>
        </w:rPr>
        <w:t>성  명</w:t>
      </w:r>
      <w:proofErr w:type="gramEnd"/>
      <w:r w:rsidRPr="0018450F">
        <w:rPr>
          <w:rFonts w:asciiTheme="minorEastAsia" w:hAnsiTheme="minorEastAsia" w:hint="eastAsia"/>
          <w:b/>
          <w:sz w:val="18"/>
        </w:rPr>
        <w:t xml:space="preserve"> :                   (인)</w:t>
      </w:r>
    </w:p>
    <w:p w:rsidR="00261D6E" w:rsidRPr="0018450F" w:rsidRDefault="00261D6E" w:rsidP="00A72ECC">
      <w:pPr>
        <w:spacing w:after="0" w:line="360" w:lineRule="auto"/>
        <w:ind w:leftChars="71" w:left="142"/>
        <w:jc w:val="right"/>
        <w:rPr>
          <w:rFonts w:asciiTheme="minorEastAsia" w:hAnsiTheme="minorEastAsia" w:hint="eastAsia"/>
          <w:b/>
          <w:sz w:val="18"/>
        </w:rPr>
      </w:pPr>
    </w:p>
    <w:p w:rsidR="001A4828" w:rsidRPr="00721206" w:rsidRDefault="0018450F" w:rsidP="0018450F">
      <w:pPr>
        <w:pStyle w:val="afa"/>
        <w:ind w:leftChars="0" w:left="0" w:firstLine="0"/>
        <w:rPr>
          <w:rFonts w:asciiTheme="minorEastAsia" w:eastAsiaTheme="minorEastAsia" w:hAnsiTheme="minorEastAsia"/>
          <w:b/>
          <w:sz w:val="16"/>
          <w:szCs w:val="20"/>
        </w:rPr>
      </w:pPr>
      <w:r w:rsidRPr="00721206">
        <w:rPr>
          <w:rFonts w:asciiTheme="minorEastAsia" w:eastAsiaTheme="minorEastAsia" w:hAnsiTheme="minorEastAsia" w:hint="eastAsia"/>
          <w:b/>
          <w:sz w:val="24"/>
          <w:szCs w:val="32"/>
        </w:rPr>
        <w:lastRenderedPageBreak/>
        <w:t>작품 정보</w:t>
      </w:r>
    </w:p>
    <w:tbl>
      <w:tblPr>
        <w:tblStyle w:val="af3"/>
        <w:tblW w:w="10012" w:type="dxa"/>
        <w:tblInd w:w="132" w:type="dxa"/>
        <w:tblLook w:val="04A0" w:firstRow="1" w:lastRow="0" w:firstColumn="1" w:lastColumn="0" w:noHBand="0" w:noVBand="1"/>
      </w:tblPr>
      <w:tblGrid>
        <w:gridCol w:w="1995"/>
        <w:gridCol w:w="8017"/>
      </w:tblGrid>
      <w:tr w:rsidR="00D068C1" w:rsidRPr="0018450F" w:rsidTr="00261D6E">
        <w:trPr>
          <w:trHeight w:val="448"/>
        </w:trPr>
        <w:tc>
          <w:tcPr>
            <w:tcW w:w="1995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068C1" w:rsidRPr="0018450F" w:rsidRDefault="0018450F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공모부문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18450F" w:rsidRDefault="00D068C1" w:rsidP="00EA050D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D068C1" w:rsidRPr="0018450F" w:rsidTr="00261D6E">
        <w:trPr>
          <w:trHeight w:val="593"/>
        </w:trPr>
        <w:tc>
          <w:tcPr>
            <w:tcW w:w="1995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068C1" w:rsidRPr="0018450F" w:rsidRDefault="0018450F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작품제목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18450F" w:rsidRDefault="00D068C1" w:rsidP="001A4828">
            <w:pPr>
              <w:pStyle w:val="aff"/>
              <w:rPr>
                <w:rFonts w:asciiTheme="minorEastAsia" w:eastAsiaTheme="minorEastAsia" w:hAnsiTheme="minorEastAsia"/>
              </w:rPr>
            </w:pPr>
          </w:p>
        </w:tc>
      </w:tr>
      <w:tr w:rsidR="00D068C1" w:rsidRPr="0018450F" w:rsidTr="00261D6E">
        <w:trPr>
          <w:trHeight w:val="2154"/>
        </w:trPr>
        <w:tc>
          <w:tcPr>
            <w:tcW w:w="1995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068C1" w:rsidRDefault="0018450F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컨</w:t>
            </w:r>
            <w:proofErr w:type="spellEnd"/>
            <w:r w:rsidR="00F71AFF">
              <w:rPr>
                <w:rFonts w:asciiTheme="minorEastAsia" w:eastAsiaTheme="minorEastAsia" w:hAnsiTheme="minorEastAsia" w:hint="eastAsia"/>
              </w:rPr>
              <w:t xml:space="preserve">  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셉</w:t>
            </w:r>
            <w:proofErr w:type="spellEnd"/>
          </w:p>
          <w:p w:rsidR="00F71AFF" w:rsidRPr="0018450F" w:rsidRDefault="00F71AFF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(300</w:t>
            </w:r>
            <w:r>
              <w:rPr>
                <w:rFonts w:asciiTheme="minorEastAsia" w:eastAsiaTheme="minorEastAsia" w:hAnsiTheme="minorEastAsia"/>
              </w:rPr>
              <w:t>자</w:t>
            </w:r>
            <w:r>
              <w:rPr>
                <w:rFonts w:asciiTheme="minorEastAsia" w:eastAsiaTheme="minorEastAsia" w:hAnsiTheme="minorEastAsia" w:hint="eastAsia"/>
              </w:rPr>
              <w:t xml:space="preserve"> 내외)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18450F" w:rsidRDefault="00D068C1" w:rsidP="001A4828">
            <w:pPr>
              <w:pStyle w:val="aff"/>
              <w:rPr>
                <w:rFonts w:asciiTheme="minorEastAsia" w:eastAsiaTheme="minorEastAsia" w:hAnsiTheme="minorEastAsia"/>
              </w:rPr>
            </w:pPr>
          </w:p>
        </w:tc>
      </w:tr>
      <w:tr w:rsidR="00D068C1" w:rsidRPr="0018450F" w:rsidTr="00DD6F02">
        <w:trPr>
          <w:trHeight w:val="7506"/>
        </w:trPr>
        <w:tc>
          <w:tcPr>
            <w:tcW w:w="1995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068C1" w:rsidRDefault="0018450F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작품설명</w:t>
            </w:r>
            <w:r w:rsidR="00E11A86">
              <w:rPr>
                <w:rFonts w:asciiTheme="minorEastAsia" w:eastAsiaTheme="minorEastAsia" w:hAnsiTheme="minorEastAsia" w:hint="eastAsia"/>
              </w:rPr>
              <w:t xml:space="preserve"> 및 배경</w:t>
            </w:r>
          </w:p>
          <w:p w:rsidR="00E11A86" w:rsidRPr="0018450F" w:rsidRDefault="00E11A86" w:rsidP="00F71AFF">
            <w:pPr>
              <w:pStyle w:val="afe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(500자 내외)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18450F" w:rsidRDefault="00D068C1" w:rsidP="001A4828">
            <w:pPr>
              <w:pStyle w:val="aff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7C4123" w:rsidRPr="0018450F" w:rsidRDefault="007C4123" w:rsidP="00721206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</w:p>
    <w:sectPr w:rsidR="007C4123" w:rsidRPr="0018450F" w:rsidSect="00721206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85" w:rsidRDefault="009E1585" w:rsidP="00E271AA">
      <w:pPr>
        <w:spacing w:after="0" w:line="240" w:lineRule="auto"/>
      </w:pPr>
      <w:r>
        <w:separator/>
      </w:r>
    </w:p>
  </w:endnote>
  <w:endnote w:type="continuationSeparator" w:id="0">
    <w:p w:rsidR="009E1585" w:rsidRDefault="009E1585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95529D2D-1983-4A2F-9AA0-FF650B868E02}"/>
    <w:embedBold r:id="rId2" w:subsetted="1" w:fontKey="{E9546481-0DEB-409E-814E-AC6CC4A3F2B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81" w:rsidRPr="00451181" w:rsidRDefault="00172E94" w:rsidP="00172E94">
    <w:pPr>
      <w:pStyle w:val="af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95400" cy="377825"/>
          <wp:effectExtent l="0" t="0" r="0" b="317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티센크루프로고(표준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32821" r="4548" b="40665"/>
                  <a:stretch/>
                </pic:blipFill>
                <pic:spPr bwMode="auto">
                  <a:xfrm>
                    <a:off x="0" y="0"/>
                    <a:ext cx="129540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85" w:rsidRDefault="009E1585" w:rsidP="00E271AA">
      <w:pPr>
        <w:spacing w:after="0" w:line="240" w:lineRule="auto"/>
      </w:pPr>
      <w:r>
        <w:separator/>
      </w:r>
    </w:p>
  </w:footnote>
  <w:footnote w:type="continuationSeparator" w:id="0">
    <w:p w:rsidR="009E1585" w:rsidRDefault="009E1585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9" w:rsidRDefault="003B0821" w:rsidP="00721206">
    <w:pPr>
      <w:pStyle w:val="af4"/>
    </w:pPr>
    <w:r>
      <w:rPr>
        <w:noProof/>
      </w:rPr>
      <w:drawing>
        <wp:inline distT="0" distB="0" distL="0" distR="0">
          <wp:extent cx="6645910" cy="1208405"/>
          <wp:effectExtent l="0" t="0" r="254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양식지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43377"/>
    <w:rsid w:val="000768DA"/>
    <w:rsid w:val="00090B88"/>
    <w:rsid w:val="000A2B75"/>
    <w:rsid w:val="000C66B4"/>
    <w:rsid w:val="000D613C"/>
    <w:rsid w:val="000E1CE4"/>
    <w:rsid w:val="00106AA2"/>
    <w:rsid w:val="001207FC"/>
    <w:rsid w:val="001520F1"/>
    <w:rsid w:val="00172E94"/>
    <w:rsid w:val="0018450F"/>
    <w:rsid w:val="001A4828"/>
    <w:rsid w:val="001E15B3"/>
    <w:rsid w:val="0020101C"/>
    <w:rsid w:val="00202A30"/>
    <w:rsid w:val="00205DB9"/>
    <w:rsid w:val="00234D56"/>
    <w:rsid w:val="00261D6E"/>
    <w:rsid w:val="002945D9"/>
    <w:rsid w:val="002A2A25"/>
    <w:rsid w:val="002C05B9"/>
    <w:rsid w:val="003039A2"/>
    <w:rsid w:val="003170CA"/>
    <w:rsid w:val="003B0821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B1B11"/>
    <w:rsid w:val="005B2CAF"/>
    <w:rsid w:val="005C3016"/>
    <w:rsid w:val="005E51DB"/>
    <w:rsid w:val="00612CED"/>
    <w:rsid w:val="00637130"/>
    <w:rsid w:val="006714EC"/>
    <w:rsid w:val="0069370C"/>
    <w:rsid w:val="00721206"/>
    <w:rsid w:val="00760C72"/>
    <w:rsid w:val="00771A19"/>
    <w:rsid w:val="00780AA5"/>
    <w:rsid w:val="007C1172"/>
    <w:rsid w:val="007C4123"/>
    <w:rsid w:val="00837FA6"/>
    <w:rsid w:val="008A021A"/>
    <w:rsid w:val="008A034C"/>
    <w:rsid w:val="008B3E64"/>
    <w:rsid w:val="008C0ED2"/>
    <w:rsid w:val="008F3822"/>
    <w:rsid w:val="00956BA5"/>
    <w:rsid w:val="009706E6"/>
    <w:rsid w:val="009A55F8"/>
    <w:rsid w:val="009D28CA"/>
    <w:rsid w:val="009E1585"/>
    <w:rsid w:val="00A23065"/>
    <w:rsid w:val="00A30205"/>
    <w:rsid w:val="00A72ECC"/>
    <w:rsid w:val="00AC5F95"/>
    <w:rsid w:val="00AE0418"/>
    <w:rsid w:val="00AE294D"/>
    <w:rsid w:val="00B374DE"/>
    <w:rsid w:val="00B56E0B"/>
    <w:rsid w:val="00B579FA"/>
    <w:rsid w:val="00B95399"/>
    <w:rsid w:val="00BA4E45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0DB7"/>
    <w:rsid w:val="00D31FD6"/>
    <w:rsid w:val="00D32041"/>
    <w:rsid w:val="00D522A7"/>
    <w:rsid w:val="00D81214"/>
    <w:rsid w:val="00D85342"/>
    <w:rsid w:val="00D85B74"/>
    <w:rsid w:val="00DA655F"/>
    <w:rsid w:val="00DB12C2"/>
    <w:rsid w:val="00DD6F02"/>
    <w:rsid w:val="00DF0861"/>
    <w:rsid w:val="00E0437F"/>
    <w:rsid w:val="00E11A86"/>
    <w:rsid w:val="00E23754"/>
    <w:rsid w:val="00E271AA"/>
    <w:rsid w:val="00E41E2C"/>
    <w:rsid w:val="00E55D2C"/>
    <w:rsid w:val="00E96F30"/>
    <w:rsid w:val="00EA050D"/>
    <w:rsid w:val="00EA72EC"/>
    <w:rsid w:val="00F347BC"/>
    <w:rsid w:val="00F67C78"/>
    <w:rsid w:val="00F701BB"/>
    <w:rsid w:val="00F71AFF"/>
    <w:rsid w:val="00F858B1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416B6-50D7-416C-BBC7-AC9FEF3C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090B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090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DC72-96A5-40FE-BB52-2794AE1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Jihyun Park</cp:lastModifiedBy>
  <cp:revision>12</cp:revision>
  <cp:lastPrinted>2015-11-06T01:11:00Z</cp:lastPrinted>
  <dcterms:created xsi:type="dcterms:W3CDTF">2015-11-06T00:13:00Z</dcterms:created>
  <dcterms:modified xsi:type="dcterms:W3CDTF">2015-11-06T05:22:00Z</dcterms:modified>
</cp:coreProperties>
</file>